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F1072" w14:textId="54A287B0" w:rsidR="00713AEC" w:rsidRDefault="00713AEC" w:rsidP="0026114E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Número del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9E7605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713AEC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</w:t>
      </w:r>
      <w:r w:rsidRPr="006002F2">
        <w:rPr>
          <w:rFonts w:ascii="Arial" w:hAnsi="Arial" w:cs="Arial"/>
          <w:b/>
          <w:color w:val="000000" w:themeColor="text1"/>
          <w:sz w:val="20"/>
          <w:szCs w:val="20"/>
          <w:highlight w:val="lightGray"/>
        </w:rPr>
        <w:t>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7F051721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9 </w:t>
      </w:r>
      <w:r w:rsidR="00857666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7E193462" w:rsidRPr="006638CF">
        <w:rPr>
          <w:rFonts w:ascii="Arial" w:hAnsi="Arial" w:cs="Arial"/>
          <w:b/>
          <w:bCs/>
          <w:color w:val="000000" w:themeColor="text1"/>
          <w:sz w:val="20"/>
          <w:szCs w:val="20"/>
        </w:rPr>
        <w:t>COMPROMISO DE ACREDITAR LA</w:t>
      </w:r>
      <w:r w:rsidR="7E193462" w:rsidRPr="2E62BB8E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62699A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 w:rsidRPr="2E62BB8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4B75CBC7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11780F1" w14:textId="3D866D74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29114F">
        <w:rPr>
          <w:rFonts w:ascii="Arial" w:hAnsi="Arial" w:cs="Arial"/>
          <w:sz w:val="20"/>
          <w:szCs w:val="20"/>
          <w:highlight w:val="lightGray"/>
        </w:rPr>
        <w:t>E</w:t>
      </w:r>
      <w:r w:rsidR="0029114F" w:rsidRPr="00DE5514">
        <w:rPr>
          <w:rFonts w:ascii="Arial" w:hAnsi="Arial" w:cs="Arial"/>
          <w:sz w:val="20"/>
          <w:szCs w:val="20"/>
          <w:highlight w:val="lightGray"/>
        </w:rPr>
        <w:t>ntidad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] </w:t>
      </w:r>
    </w:p>
    <w:p w14:paraId="7DBA4363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108F2682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2E030D">
        <w:rPr>
          <w:rFonts w:ascii="Arial" w:hAnsi="Arial" w:cs="Arial"/>
          <w:sz w:val="20"/>
          <w:szCs w:val="20"/>
          <w:highlight w:val="lightGray"/>
        </w:rPr>
        <w:t>P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2E030D">
        <w:rPr>
          <w:rFonts w:ascii="Arial" w:hAnsi="Arial" w:cs="Arial"/>
          <w:sz w:val="20"/>
          <w:szCs w:val="20"/>
          <w:highlight w:val="lightGray"/>
        </w:rPr>
        <w:t>C</w:t>
      </w:r>
      <w:r w:rsidR="002E030D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205CEFFF" w14:textId="11A8DD85" w:rsidR="00713AEC" w:rsidRDefault="00713AEC" w:rsidP="00FA7486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34503A">
        <w:rPr>
          <w:rFonts w:ascii="Arial" w:hAnsi="Arial" w:cs="Arial"/>
          <w:b/>
          <w:bCs/>
          <w:sz w:val="20"/>
          <w:szCs w:val="20"/>
        </w:rPr>
        <w:t>Objeto:</w:t>
      </w:r>
    </w:p>
    <w:p w14:paraId="286FBC4A" w14:textId="4C6E468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652564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>ncluir cuando el proceso es estructurado por lotes o grupo</w:t>
      </w:r>
      <w:r w:rsidRPr="00500875">
        <w:rPr>
          <w:rFonts w:ascii="Arial" w:hAnsi="Arial" w:cs="Arial"/>
          <w:sz w:val="20"/>
          <w:szCs w:val="20"/>
          <w:highlight w:val="lightGray"/>
        </w:rPr>
        <w:t>s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34503A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C563DA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C563DA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652564">
        <w:rPr>
          <w:rFonts w:ascii="Arial" w:hAnsi="Arial" w:cs="Arial"/>
          <w:sz w:val="20"/>
          <w:szCs w:val="20"/>
          <w:highlight w:val="lightGray"/>
        </w:rPr>
        <w:t>.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43622FA1" w:rsidR="00F76A65" w:rsidRDefault="396589F0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4B242523">
        <w:rPr>
          <w:rFonts w:ascii="Arial" w:hAnsi="Arial" w:cs="Arial"/>
          <w:sz w:val="20"/>
          <w:szCs w:val="20"/>
        </w:rPr>
        <w:t>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representante legal del Proponente]</w:t>
      </w:r>
      <w:r w:rsidRPr="4B242523">
        <w:rPr>
          <w:rFonts w:ascii="Arial" w:hAnsi="Arial" w:cs="Arial"/>
          <w:sz w:val="20"/>
          <w:szCs w:val="20"/>
        </w:rPr>
        <w:t>" en mi calidad de representante legal de "</w:t>
      </w:r>
      <w:r w:rsidRPr="4B242523">
        <w:rPr>
          <w:rFonts w:ascii="Arial" w:hAnsi="Arial" w:cs="Arial"/>
          <w:sz w:val="20"/>
          <w:szCs w:val="20"/>
          <w:highlight w:val="lightGray"/>
        </w:rPr>
        <w:t>[Nombre del Proponente]</w:t>
      </w:r>
      <w:r w:rsidRPr="4B242523">
        <w:rPr>
          <w:rFonts w:ascii="Arial" w:hAnsi="Arial" w:cs="Arial"/>
          <w:sz w:val="20"/>
          <w:szCs w:val="20"/>
        </w:rPr>
        <w:t xml:space="preserve">" </w:t>
      </w:r>
      <w:r w:rsidR="004D2BDE" w:rsidRPr="4B242523">
        <w:rPr>
          <w:rFonts w:ascii="Arial" w:hAnsi="Arial" w:cs="Arial"/>
          <w:sz w:val="20"/>
          <w:szCs w:val="20"/>
          <w:highlight w:val="lightGray"/>
        </w:rPr>
        <w:t>[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3EBF94D0" w:rsidRPr="4B242523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4B242523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3EBF94D0" w:rsidRPr="4B242523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4B242523">
        <w:rPr>
          <w:rFonts w:ascii="Arial" w:hAnsi="Arial" w:cs="Arial"/>
          <w:sz w:val="20"/>
          <w:szCs w:val="20"/>
          <w:highlight w:val="lightGray"/>
        </w:rPr>
        <w:t>- persona natural]</w:t>
      </w:r>
      <w:r w:rsidRPr="4B242523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588A2A66" w:rsidRPr="4B242523">
        <w:rPr>
          <w:rFonts w:ascii="Arial" w:hAnsi="Arial" w:cs="Arial"/>
          <w:sz w:val="20"/>
          <w:szCs w:val="20"/>
        </w:rPr>
        <w:t>l</w:t>
      </w:r>
      <w:r w:rsidRPr="4B242523">
        <w:rPr>
          <w:rFonts w:ascii="Arial" w:hAnsi="Arial" w:cs="Arial"/>
          <w:sz w:val="20"/>
          <w:szCs w:val="20"/>
        </w:rPr>
        <w:t xml:space="preserve"> juramento, el compromiso </w:t>
      </w:r>
      <w:r w:rsidR="4E88D679" w:rsidRPr="4B242523">
        <w:rPr>
          <w:rFonts w:ascii="Arial" w:hAnsi="Arial" w:cs="Arial"/>
          <w:sz w:val="20"/>
          <w:szCs w:val="20"/>
        </w:rPr>
        <w:t xml:space="preserve">que </w:t>
      </w:r>
      <w:r w:rsidR="4E88D679" w:rsidRPr="4B242523">
        <w:rPr>
          <w:rFonts w:ascii="Arial" w:hAnsi="Arial" w:cs="Arial"/>
          <w:sz w:val="20"/>
          <w:szCs w:val="20"/>
          <w:highlight w:val="lightGray"/>
        </w:rPr>
        <w:t>[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>todos los integrantes</w:t>
      </w:r>
      <w:r w:rsidR="215785D0" w:rsidRPr="4B242523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26027E8B" w:rsidRPr="4B242523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3488923E" w:rsidRPr="4B242523">
        <w:rPr>
          <w:rFonts w:ascii="Arial" w:hAnsi="Arial" w:cs="Arial"/>
          <w:sz w:val="20"/>
          <w:szCs w:val="20"/>
          <w:highlight w:val="lightGray"/>
        </w:rPr>
        <w:t>director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 de </w:t>
      </w:r>
      <w:r w:rsidR="273B9F97" w:rsidRPr="4B242523">
        <w:rPr>
          <w:rFonts w:ascii="Arial" w:hAnsi="Arial" w:cs="Arial"/>
          <w:sz w:val="20"/>
          <w:szCs w:val="20"/>
          <w:highlight w:val="lightGray"/>
        </w:rPr>
        <w:t>I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nterventoría </w:t>
      </w:r>
      <w:proofErr w:type="spellStart"/>
      <w:r w:rsidR="215785D0" w:rsidRPr="4B242523">
        <w:rPr>
          <w:rFonts w:ascii="Arial" w:hAnsi="Arial" w:cs="Arial"/>
          <w:sz w:val="20"/>
          <w:szCs w:val="20"/>
          <w:highlight w:val="lightGray"/>
        </w:rPr>
        <w:t>ii</w:t>
      </w:r>
      <w:proofErr w:type="spellEnd"/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="729633B2" w:rsidRPr="4B242523">
        <w:rPr>
          <w:rFonts w:ascii="Arial" w:hAnsi="Arial" w:cs="Arial"/>
          <w:sz w:val="20"/>
          <w:szCs w:val="20"/>
          <w:highlight w:val="lightGray"/>
        </w:rPr>
        <w:t>R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esidente de interventoría y </w:t>
      </w:r>
      <w:proofErr w:type="spellStart"/>
      <w:r w:rsidR="215785D0" w:rsidRPr="4B242523">
        <w:rPr>
          <w:rFonts w:ascii="Arial" w:hAnsi="Arial" w:cs="Arial"/>
          <w:sz w:val="20"/>
          <w:szCs w:val="20"/>
          <w:highlight w:val="lightGray"/>
        </w:rPr>
        <w:t>iii</w:t>
      </w:r>
      <w:proofErr w:type="spellEnd"/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) el </w:t>
      </w:r>
      <w:r w:rsidR="292C8F87" w:rsidRPr="4B242523">
        <w:rPr>
          <w:rFonts w:ascii="Arial" w:hAnsi="Arial" w:cs="Arial"/>
          <w:sz w:val="20"/>
          <w:szCs w:val="20"/>
          <w:highlight w:val="lightGray"/>
        </w:rPr>
        <w:t>E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292C8F87" w:rsidRPr="4B242523">
        <w:rPr>
          <w:rFonts w:ascii="Arial" w:hAnsi="Arial" w:cs="Arial"/>
          <w:sz w:val="20"/>
          <w:szCs w:val="20"/>
          <w:highlight w:val="lightGray"/>
        </w:rPr>
        <w:t>P</w:t>
      </w:r>
      <w:r w:rsidR="215785D0" w:rsidRPr="4B242523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4E88D679" w:rsidRPr="4B242523">
        <w:rPr>
          <w:rFonts w:ascii="Arial" w:hAnsi="Arial" w:cs="Arial"/>
          <w:sz w:val="20"/>
          <w:szCs w:val="20"/>
          <w:highlight w:val="lightGray"/>
        </w:rPr>
        <w:t>]</w:t>
      </w:r>
      <w:r w:rsidR="4E88D679" w:rsidRPr="4B242523">
        <w:rPr>
          <w:rFonts w:ascii="Arial" w:hAnsi="Arial" w:cs="Arial"/>
          <w:sz w:val="20"/>
          <w:szCs w:val="20"/>
        </w:rPr>
        <w:t xml:space="preserve"> </w:t>
      </w:r>
      <w:r w:rsidR="4E88D679" w:rsidRPr="4B242523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215785D0" w:rsidRPr="4B242523">
        <w:rPr>
          <w:rFonts w:ascii="Arial" w:eastAsia="Arial" w:hAnsi="Arial" w:cs="Arial"/>
          <w:sz w:val="20"/>
          <w:szCs w:val="20"/>
          <w:lang w:eastAsia="es-ES"/>
        </w:rPr>
        <w:t>n</w:t>
      </w:r>
      <w:r w:rsidR="4E88D679" w:rsidRPr="4B242523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5FC19075" w:rsidRPr="4B242523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384994C1" w:rsidRPr="4B242523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6C70AF07" w14:textId="08442584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DF1A1" w14:textId="77777777" w:rsidR="00492937" w:rsidRDefault="00492937" w:rsidP="00713AEC">
      <w:pPr>
        <w:spacing w:after="0" w:line="240" w:lineRule="auto"/>
      </w:pPr>
      <w:r>
        <w:separator/>
      </w:r>
    </w:p>
  </w:endnote>
  <w:endnote w:type="continuationSeparator" w:id="0">
    <w:p w14:paraId="37F75C5F" w14:textId="77777777" w:rsidR="00492937" w:rsidRDefault="00492937" w:rsidP="00713AEC">
      <w:pPr>
        <w:spacing w:after="0" w:line="240" w:lineRule="auto"/>
      </w:pPr>
      <w:r>
        <w:continuationSeparator/>
      </w:r>
    </w:p>
  </w:endnote>
  <w:endnote w:type="continuationNotice" w:id="1">
    <w:p w14:paraId="2B2241D9" w14:textId="77777777" w:rsidR="00492937" w:rsidRDefault="004929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79F38" w14:textId="77777777" w:rsidR="00894CF8" w:rsidRDefault="00894C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81EA7" w14:textId="77777777" w:rsidR="003C06BD" w:rsidRDefault="003C06BD" w:rsidP="0067495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C18A" w14:textId="77777777" w:rsidR="00894CF8" w:rsidRDefault="00894CF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8F8B2" w14:textId="77777777" w:rsidR="00492937" w:rsidRDefault="00492937" w:rsidP="00713AEC">
      <w:pPr>
        <w:spacing w:after="0" w:line="240" w:lineRule="auto"/>
      </w:pPr>
      <w:r>
        <w:separator/>
      </w:r>
    </w:p>
  </w:footnote>
  <w:footnote w:type="continuationSeparator" w:id="0">
    <w:p w14:paraId="38593AA2" w14:textId="77777777" w:rsidR="00492937" w:rsidRDefault="00492937" w:rsidP="00713AEC">
      <w:pPr>
        <w:spacing w:after="0" w:line="240" w:lineRule="auto"/>
      </w:pPr>
      <w:r>
        <w:continuationSeparator/>
      </w:r>
    </w:p>
  </w:footnote>
  <w:footnote w:type="continuationNotice" w:id="1">
    <w:p w14:paraId="5C86F604" w14:textId="77777777" w:rsidR="00492937" w:rsidRDefault="004929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64739" w14:textId="77777777" w:rsidR="00894CF8" w:rsidRDefault="00894CF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2B393B" w:rsidRPr="001F47EB" w14:paraId="655E3FCB" w14:textId="77777777" w:rsidTr="002B393B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431AC26D" w14:textId="330AEFFC" w:rsidR="000326D8" w:rsidRPr="00BC6E40" w:rsidRDefault="00E24442" w:rsidP="000326D8">
          <w:pPr>
            <w:spacing w:after="0" w:line="240" w:lineRule="auto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</w:t>
          </w:r>
          <w:r w:rsidR="00713AEC">
            <w:rPr>
              <w:rFonts w:ascii="Arial" w:hAnsi="Arial" w:cs="Arial"/>
              <w:b/>
              <w:sz w:val="16"/>
              <w:szCs w:val="16"/>
            </w:rPr>
            <w:t>9</w:t>
          </w:r>
          <w:r w:rsidRPr="009626B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>EXPERIENCIA</w:t>
          </w:r>
          <w:r w:rsidR="00E669B6">
            <w:rPr>
              <w:rFonts w:ascii="Arial" w:hAnsi="Arial" w:cs="Arial"/>
              <w:b/>
              <w:sz w:val="16"/>
              <w:szCs w:val="16"/>
            </w:rPr>
            <w:t xml:space="preserve"> Y FORMACIÓN ACADÉMICA</w:t>
          </w:r>
          <w:r w:rsidR="000326D8" w:rsidRPr="000326D8">
            <w:rPr>
              <w:rFonts w:ascii="Arial" w:hAnsi="Arial" w:cs="Arial"/>
              <w:b/>
              <w:sz w:val="16"/>
              <w:szCs w:val="16"/>
            </w:rPr>
            <w:t xml:space="preserve"> ADICIONAL DEL PERSONAL CLAVE EVALUABLE</w:t>
          </w:r>
          <w:r w:rsidR="000326D8">
            <w:rPr>
              <w:rFonts w:ascii="Arial" w:hAnsi="Arial" w:cs="Arial"/>
              <w:b/>
              <w:bCs/>
              <w:color w:val="000000" w:themeColor="text1"/>
              <w:sz w:val="20"/>
              <w:szCs w:val="20"/>
            </w:rPr>
            <w:t xml:space="preserve"> </w:t>
          </w:r>
        </w:p>
        <w:p w14:paraId="2B75E851" w14:textId="31A88714" w:rsidR="002B393B" w:rsidRPr="009626B8" w:rsidRDefault="00E24442" w:rsidP="000326D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INTERVENTORÍA DE OBRA </w:t>
          </w:r>
          <w:r w:rsidRPr="009626B8">
            <w:rPr>
              <w:rFonts w:ascii="Arial" w:hAnsi="Arial" w:cs="Arial"/>
              <w:b/>
              <w:sz w:val="16"/>
              <w:szCs w:val="16"/>
            </w:rPr>
            <w:t>DE INFRAESTRUCTURA DE TRANSPORTE</w:t>
          </w:r>
          <w:r w:rsidR="00821812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</w:tr>
    <w:tr w:rsidR="002B393B" w:rsidRPr="001F47EB" w14:paraId="238EF0CA" w14:textId="77777777" w:rsidTr="002B393B">
      <w:trPr>
        <w:trHeight w:val="234"/>
        <w:jc w:val="center"/>
      </w:trPr>
      <w:tc>
        <w:tcPr>
          <w:tcW w:w="674" w:type="pct"/>
          <w:vAlign w:val="center"/>
        </w:tcPr>
        <w:p w14:paraId="6BC23CD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14:paraId="15A3F140" w14:textId="47F14D5F" w:rsidR="002B393B" w:rsidRPr="0034503A" w:rsidRDefault="002B393B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</w:p>
      </w:tc>
      <w:tc>
        <w:tcPr>
          <w:tcW w:w="539" w:type="pct"/>
          <w:vAlign w:val="center"/>
        </w:tcPr>
        <w:p w14:paraId="4D6AD720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14:paraId="16CBCD48" w14:textId="37E00720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DD5E35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2B393B" w:rsidRPr="001F47EB" w14:paraId="16EC2CF4" w14:textId="77777777" w:rsidTr="002B393B">
      <w:trPr>
        <w:trHeight w:val="73"/>
        <w:jc w:val="center"/>
      </w:trPr>
      <w:tc>
        <w:tcPr>
          <w:tcW w:w="674" w:type="pct"/>
          <w:vAlign w:val="center"/>
        </w:tcPr>
        <w:p w14:paraId="3DB8409C" w14:textId="77777777" w:rsidR="002B393B" w:rsidRPr="009626B8" w:rsidRDefault="00E24442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60938899" w14:textId="6E15647F" w:rsidR="002B393B" w:rsidRPr="009626B8" w:rsidRDefault="002B393B" w:rsidP="002B393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7D85382C" w14:textId="77777777" w:rsidR="002B393B" w:rsidRPr="009626B8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1C7A7" w14:textId="77777777" w:rsidR="00894CF8" w:rsidRDefault="00894CF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9244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B1656"/>
    <w:rsid w:val="00147CD0"/>
    <w:rsid w:val="00155625"/>
    <w:rsid w:val="001911D7"/>
    <w:rsid w:val="001D71AD"/>
    <w:rsid w:val="002569B3"/>
    <w:rsid w:val="00260C2A"/>
    <w:rsid w:val="0026114E"/>
    <w:rsid w:val="0029114F"/>
    <w:rsid w:val="002A7D65"/>
    <w:rsid w:val="002B393B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2937"/>
    <w:rsid w:val="00497BE7"/>
    <w:rsid w:val="004A4414"/>
    <w:rsid w:val="004D2BDE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52564"/>
    <w:rsid w:val="00660147"/>
    <w:rsid w:val="006638CF"/>
    <w:rsid w:val="00674954"/>
    <w:rsid w:val="00695A49"/>
    <w:rsid w:val="006E16B4"/>
    <w:rsid w:val="006E2D31"/>
    <w:rsid w:val="00713AEC"/>
    <w:rsid w:val="00752C03"/>
    <w:rsid w:val="00792A31"/>
    <w:rsid w:val="00792CD7"/>
    <w:rsid w:val="00797066"/>
    <w:rsid w:val="007B4BCA"/>
    <w:rsid w:val="007C492C"/>
    <w:rsid w:val="007C63FB"/>
    <w:rsid w:val="00821812"/>
    <w:rsid w:val="00827E9A"/>
    <w:rsid w:val="00830842"/>
    <w:rsid w:val="00832C79"/>
    <w:rsid w:val="00857666"/>
    <w:rsid w:val="008662A2"/>
    <w:rsid w:val="00874428"/>
    <w:rsid w:val="00894CF8"/>
    <w:rsid w:val="008B52F6"/>
    <w:rsid w:val="008B7C15"/>
    <w:rsid w:val="009234E1"/>
    <w:rsid w:val="00950E87"/>
    <w:rsid w:val="00973736"/>
    <w:rsid w:val="00977C46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65B2"/>
    <w:rsid w:val="00CB6E2C"/>
    <w:rsid w:val="00CD0F25"/>
    <w:rsid w:val="00D12FAA"/>
    <w:rsid w:val="00DC1C13"/>
    <w:rsid w:val="00DC1F3B"/>
    <w:rsid w:val="00DD5E35"/>
    <w:rsid w:val="00DE4AB1"/>
    <w:rsid w:val="00DE56B4"/>
    <w:rsid w:val="00E009E0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A0004"/>
    <w:rsid w:val="00EB45C5"/>
    <w:rsid w:val="00EE5F6E"/>
    <w:rsid w:val="00EE6F1B"/>
    <w:rsid w:val="00F52CA0"/>
    <w:rsid w:val="00F55F93"/>
    <w:rsid w:val="00F76A65"/>
    <w:rsid w:val="00F83260"/>
    <w:rsid w:val="00FA7486"/>
    <w:rsid w:val="215785D0"/>
    <w:rsid w:val="24A02D4B"/>
    <w:rsid w:val="26027E8B"/>
    <w:rsid w:val="273B9F97"/>
    <w:rsid w:val="292C8F87"/>
    <w:rsid w:val="2E62BB8E"/>
    <w:rsid w:val="3488923E"/>
    <w:rsid w:val="34D88256"/>
    <w:rsid w:val="36D4A561"/>
    <w:rsid w:val="384994C1"/>
    <w:rsid w:val="396589F0"/>
    <w:rsid w:val="3EBF94D0"/>
    <w:rsid w:val="47F8E81C"/>
    <w:rsid w:val="4B242523"/>
    <w:rsid w:val="4E88D679"/>
    <w:rsid w:val="51C77682"/>
    <w:rsid w:val="588A2A66"/>
    <w:rsid w:val="5FC19075"/>
    <w:rsid w:val="64AEE7C6"/>
    <w:rsid w:val="729633B2"/>
    <w:rsid w:val="7E19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documenttasks/documenttasks1.xml><?xml version="1.0" encoding="utf-8"?>
<t:Tasks xmlns:t="http://schemas.microsoft.com/office/tasks/2019/documenttasks" xmlns:oel="http://schemas.microsoft.com/office/2019/extlst">
  <t:Task id="{4C098892-3B5B-447F-A861-C68EFCFD0142}">
    <t:Anchor>
      <t:Comment id="1532322010"/>
    </t:Anchor>
    <t:History>
      <t:Event id="{49140779-BD6E-4E17-9279-B84E2C33B67F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Create/>
      </t:Event>
      <t:Event id="{486EBCA3-3633-43B7-9400-D91C18A05D84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Assign userId="S::lida.guanumen@colombiacompra.gov.co::90d44197-dd9a-40cc-aed0-554f0b565e8b" userProvider="AD" userName="Lida Milena Guanumen Pacheco"/>
      </t:Event>
      <t:Event id="{A13993BF-5B5D-407D-9B6B-A1FB059A49B6}" time="2024-11-07T21:17:03.211Z">
        <t:Attribution userId="S::martha.romero@colombiacompra.gov.co::1961e835-1baa-4841-a9ea-3923b8667f05" userProvider="AD" userName="Martha Alicia Romero Vargas"/>
        <t:Anchor>
          <t:Comment id="1532322010"/>
        </t:Anchor>
        <t:SetTitle title="@Lida Milena Guanumen Pacheco por fa validar lo del administrador vial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C921A725-FF1F-4148-A1E7-20FBE33DC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 Jose Arias Maestre</cp:lastModifiedBy>
  <cp:revision>10</cp:revision>
  <cp:lastPrinted>2020-12-14T00:10:00Z</cp:lastPrinted>
  <dcterms:created xsi:type="dcterms:W3CDTF">2022-07-22T21:51:00Z</dcterms:created>
  <dcterms:modified xsi:type="dcterms:W3CDTF">2025-11-26T15:35:00Z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